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34A" w:rsidRDefault="00F6034A" w:rsidP="00F6034A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724535" cy="760095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76009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34A" w:rsidRDefault="00F6034A" w:rsidP="00F6034A">
      <w:pPr>
        <w:jc w:val="center"/>
        <w:rPr>
          <w:b/>
          <w:sz w:val="32"/>
          <w:szCs w:val="32"/>
        </w:rPr>
      </w:pPr>
    </w:p>
    <w:p w:rsidR="00F6034A" w:rsidRDefault="00F6034A" w:rsidP="00F603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КОМИТЕТ МЕСТНОГО САМОУПРАВЛЕНИЯ </w:t>
      </w:r>
    </w:p>
    <w:p w:rsidR="00F6034A" w:rsidRDefault="00F6034A" w:rsidP="00F603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РАБОЧЕГО ПОСЕЛКА МОКШАН</w:t>
      </w:r>
    </w:p>
    <w:p w:rsidR="00F6034A" w:rsidRDefault="00F6034A" w:rsidP="00F603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МОКШАНСКОГО РАЙОНА ПЕНЗЕНСКОЙ ОБЛАСТИ</w:t>
      </w:r>
    </w:p>
    <w:p w:rsidR="00F6034A" w:rsidRDefault="00F6034A" w:rsidP="00F6034A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ШЕСТОГО СОЗЫВА</w:t>
      </w:r>
    </w:p>
    <w:p w:rsidR="00F6034A" w:rsidRDefault="00F6034A" w:rsidP="00F6034A">
      <w:pPr>
        <w:jc w:val="center"/>
        <w:rPr>
          <w:b/>
          <w:sz w:val="28"/>
          <w:szCs w:val="28"/>
        </w:rPr>
      </w:pPr>
    </w:p>
    <w:p w:rsidR="00F6034A" w:rsidRDefault="00F6034A" w:rsidP="00F6034A">
      <w:pPr>
        <w:jc w:val="center"/>
      </w:pPr>
      <w:r>
        <w:rPr>
          <w:b/>
          <w:sz w:val="28"/>
          <w:szCs w:val="28"/>
        </w:rPr>
        <w:t>РЕШЕНИЕ</w:t>
      </w:r>
    </w:p>
    <w:p w:rsidR="00F6034A" w:rsidRDefault="00F6034A" w:rsidP="00F6034A">
      <w:pPr>
        <w:jc w:val="center"/>
      </w:pPr>
    </w:p>
    <w:p w:rsidR="00F6034A" w:rsidRPr="00CD054E" w:rsidRDefault="00F6034A" w:rsidP="00F6034A">
      <w:pPr>
        <w:jc w:val="center"/>
        <w:rPr>
          <w:sz w:val="24"/>
          <w:szCs w:val="24"/>
        </w:rPr>
      </w:pPr>
      <w:r w:rsidRPr="00CD054E">
        <w:rPr>
          <w:sz w:val="24"/>
          <w:szCs w:val="24"/>
        </w:rPr>
        <w:t xml:space="preserve">от </w:t>
      </w:r>
      <w:r w:rsidR="00CD054E" w:rsidRPr="00CD054E">
        <w:rPr>
          <w:sz w:val="24"/>
          <w:szCs w:val="24"/>
        </w:rPr>
        <w:t>27.09.2018</w:t>
      </w:r>
      <w:r w:rsidRPr="00CD054E">
        <w:rPr>
          <w:sz w:val="24"/>
          <w:szCs w:val="24"/>
        </w:rPr>
        <w:t xml:space="preserve">   № </w:t>
      </w:r>
      <w:r w:rsidR="00CD054E" w:rsidRPr="00CD054E">
        <w:rPr>
          <w:sz w:val="24"/>
          <w:szCs w:val="24"/>
        </w:rPr>
        <w:t>616-98/6</w:t>
      </w:r>
    </w:p>
    <w:p w:rsidR="00F6034A" w:rsidRPr="00CD054E" w:rsidRDefault="00F6034A" w:rsidP="00F6034A">
      <w:pPr>
        <w:jc w:val="center"/>
        <w:rPr>
          <w:b/>
          <w:sz w:val="24"/>
          <w:szCs w:val="24"/>
        </w:rPr>
      </w:pPr>
      <w:proofErr w:type="spellStart"/>
      <w:r w:rsidRPr="00CD054E">
        <w:rPr>
          <w:sz w:val="24"/>
          <w:szCs w:val="24"/>
        </w:rPr>
        <w:t>р.п</w:t>
      </w:r>
      <w:proofErr w:type="spellEnd"/>
      <w:r w:rsidRPr="00CD054E">
        <w:rPr>
          <w:sz w:val="24"/>
          <w:szCs w:val="24"/>
        </w:rPr>
        <w:t>. Мокшан</w:t>
      </w:r>
    </w:p>
    <w:p w:rsidR="00F6034A" w:rsidRDefault="00F6034A" w:rsidP="00F6034A">
      <w:pPr>
        <w:jc w:val="center"/>
        <w:rPr>
          <w:b/>
          <w:sz w:val="24"/>
          <w:szCs w:val="24"/>
        </w:rPr>
      </w:pPr>
    </w:p>
    <w:p w:rsidR="00F6034A" w:rsidRPr="00F6034A" w:rsidRDefault="00F6034A" w:rsidP="00F6034A">
      <w:pPr>
        <w:jc w:val="center"/>
        <w:rPr>
          <w:b/>
          <w:sz w:val="24"/>
          <w:szCs w:val="24"/>
        </w:rPr>
      </w:pPr>
    </w:p>
    <w:p w:rsidR="00F6034A" w:rsidRPr="00F6034A" w:rsidRDefault="00F6034A" w:rsidP="00F6034A">
      <w:pPr>
        <w:pStyle w:val="2"/>
        <w:autoSpaceDE w:val="0"/>
        <w:autoSpaceDN w:val="0"/>
        <w:adjustRightInd w:val="0"/>
        <w:spacing w:before="0" w:after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F6034A">
        <w:rPr>
          <w:rFonts w:ascii="Times New Roman" w:hAnsi="Times New Roman" w:cs="Times New Roman"/>
          <w:i w:val="0"/>
          <w:sz w:val="24"/>
          <w:szCs w:val="24"/>
        </w:rPr>
        <w:t xml:space="preserve">Об утверждении  </w:t>
      </w:r>
      <w:r w:rsidRPr="00F6034A">
        <w:rPr>
          <w:rFonts w:ascii="Times New Roman" w:hAnsi="Times New Roman" w:cs="Times New Roman"/>
          <w:i w:val="0"/>
          <w:iCs w:val="0"/>
          <w:sz w:val="24"/>
          <w:szCs w:val="24"/>
        </w:rPr>
        <w:t>Порядка и условий предоставления в аренду имущества, включенного в перечень муниципального имущества рабочего поселка Мокшан Мокшанского района Пензенской области, предназначенного для предоставления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</w:t>
      </w:r>
    </w:p>
    <w:p w:rsidR="00F6034A" w:rsidRPr="00F6034A" w:rsidRDefault="00F6034A" w:rsidP="00F6034A">
      <w:pPr>
        <w:rPr>
          <w:sz w:val="24"/>
          <w:szCs w:val="24"/>
        </w:rPr>
      </w:pPr>
    </w:p>
    <w:p w:rsidR="00F6034A" w:rsidRPr="00F6034A" w:rsidRDefault="00F6034A" w:rsidP="00F6034A">
      <w:pPr>
        <w:pStyle w:val="ConsPlusTitle"/>
        <w:widowControl/>
        <w:ind w:firstLine="567"/>
        <w:jc w:val="center"/>
        <w:rPr>
          <w:b w:val="0"/>
          <w:sz w:val="24"/>
          <w:szCs w:val="24"/>
        </w:rPr>
      </w:pPr>
    </w:p>
    <w:p w:rsidR="00F6034A" w:rsidRPr="00F6034A" w:rsidRDefault="00F6034A" w:rsidP="00F6034A">
      <w:pPr>
        <w:shd w:val="clear" w:color="auto" w:fill="FFFFFF"/>
        <w:ind w:firstLine="540"/>
        <w:jc w:val="both"/>
        <w:rPr>
          <w:sz w:val="24"/>
          <w:szCs w:val="24"/>
        </w:rPr>
      </w:pPr>
      <w:proofErr w:type="gramStart"/>
      <w:r w:rsidRPr="00F6034A">
        <w:rPr>
          <w:sz w:val="24"/>
          <w:szCs w:val="24"/>
        </w:rPr>
        <w:t xml:space="preserve">Руководствуясь Федеральными законами от 06.10.2003 </w:t>
      </w:r>
      <w:hyperlink r:id="rId6" w:history="1">
        <w:r w:rsidRPr="00F6034A">
          <w:rPr>
            <w:rStyle w:val="a3"/>
            <w:color w:val="auto"/>
            <w:sz w:val="24"/>
            <w:szCs w:val="24"/>
            <w:u w:val="none"/>
          </w:rPr>
          <w:t>N 131-ФЗ</w:t>
        </w:r>
      </w:hyperlink>
      <w:r w:rsidRPr="00F6034A">
        <w:rPr>
          <w:sz w:val="24"/>
          <w:szCs w:val="24"/>
        </w:rPr>
        <w:t xml:space="preserve"> "Об общих принципах организации местного самоуправления в Российской Федерации" (с последующими изменениями и дополнениями), от 22.07.2008 </w:t>
      </w:r>
      <w:hyperlink r:id="rId7" w:history="1">
        <w:r w:rsidRPr="00F6034A">
          <w:rPr>
            <w:rStyle w:val="a3"/>
            <w:color w:val="auto"/>
            <w:sz w:val="24"/>
            <w:szCs w:val="24"/>
            <w:u w:val="none"/>
          </w:rPr>
          <w:t>N 159-ФЗ</w:t>
        </w:r>
      </w:hyperlink>
      <w:r w:rsidRPr="00F6034A">
        <w:rPr>
          <w:sz w:val="24"/>
          <w:szCs w:val="24"/>
        </w:rPr>
        <w:t xml:space="preserve">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Федерации", от 24.07.2007</w:t>
      </w:r>
      <w:proofErr w:type="gramEnd"/>
      <w:r w:rsidRPr="00F6034A">
        <w:rPr>
          <w:sz w:val="24"/>
          <w:szCs w:val="24"/>
        </w:rPr>
        <w:t xml:space="preserve"> </w:t>
      </w:r>
      <w:hyperlink r:id="rId8" w:history="1">
        <w:r w:rsidRPr="00F6034A">
          <w:rPr>
            <w:rStyle w:val="a3"/>
            <w:color w:val="auto"/>
            <w:sz w:val="24"/>
            <w:szCs w:val="24"/>
            <w:u w:val="none"/>
          </w:rPr>
          <w:t>N 209-ФЗ</w:t>
        </w:r>
      </w:hyperlink>
      <w:r w:rsidRPr="00F6034A">
        <w:rPr>
          <w:sz w:val="24"/>
          <w:szCs w:val="24"/>
        </w:rPr>
        <w:t xml:space="preserve"> "О развитии малого и среднего предпринимательства в Российской Федерации"</w:t>
      </w:r>
      <w:r w:rsidR="00A25C47">
        <w:rPr>
          <w:sz w:val="24"/>
          <w:szCs w:val="24"/>
        </w:rPr>
        <w:t xml:space="preserve">, </w:t>
      </w:r>
      <w:r w:rsidRPr="00F6034A">
        <w:rPr>
          <w:sz w:val="24"/>
          <w:szCs w:val="24"/>
        </w:rPr>
        <w:t xml:space="preserve"> Уставом рабочего поселка Мокшан Мокшанского </w:t>
      </w:r>
      <w:r w:rsidRPr="00F6034A">
        <w:rPr>
          <w:sz w:val="24"/>
          <w:szCs w:val="24"/>
          <w:lang w:eastAsia="en-US"/>
        </w:rPr>
        <w:t>района Пензенской области</w:t>
      </w:r>
      <w:r w:rsidRPr="00F6034A">
        <w:rPr>
          <w:sz w:val="24"/>
          <w:szCs w:val="24"/>
        </w:rPr>
        <w:t xml:space="preserve"> (с последующими изменениями),</w:t>
      </w:r>
    </w:p>
    <w:p w:rsidR="00F6034A" w:rsidRPr="00F6034A" w:rsidRDefault="00F6034A" w:rsidP="00F6034A">
      <w:pPr>
        <w:shd w:val="clear" w:color="auto" w:fill="FFFFFF"/>
        <w:rPr>
          <w:sz w:val="24"/>
          <w:szCs w:val="24"/>
        </w:rPr>
      </w:pPr>
    </w:p>
    <w:p w:rsidR="00F6034A" w:rsidRPr="00F6034A" w:rsidRDefault="00F6034A" w:rsidP="00F6034A">
      <w:pPr>
        <w:shd w:val="clear" w:color="auto" w:fill="FFFFFF"/>
        <w:rPr>
          <w:sz w:val="24"/>
          <w:szCs w:val="24"/>
        </w:rPr>
      </w:pPr>
    </w:p>
    <w:p w:rsidR="00F6034A" w:rsidRPr="00F6034A" w:rsidRDefault="00F6034A" w:rsidP="00F6034A">
      <w:pPr>
        <w:tabs>
          <w:tab w:val="left" w:pos="3330"/>
        </w:tabs>
        <w:jc w:val="center"/>
        <w:rPr>
          <w:b/>
          <w:sz w:val="24"/>
          <w:szCs w:val="24"/>
        </w:rPr>
      </w:pPr>
      <w:r w:rsidRPr="00F6034A">
        <w:rPr>
          <w:b/>
          <w:sz w:val="24"/>
          <w:szCs w:val="24"/>
          <w:lang w:eastAsia="en-US"/>
        </w:rPr>
        <w:t xml:space="preserve"> </w:t>
      </w:r>
      <w:r w:rsidRPr="00F6034A">
        <w:rPr>
          <w:b/>
          <w:sz w:val="24"/>
          <w:szCs w:val="24"/>
        </w:rPr>
        <w:t>Комитет местного самоуправления решил:</w:t>
      </w:r>
    </w:p>
    <w:p w:rsidR="00F6034A" w:rsidRPr="00F6034A" w:rsidRDefault="00F6034A" w:rsidP="00F6034A">
      <w:pPr>
        <w:jc w:val="both"/>
        <w:rPr>
          <w:b/>
          <w:sz w:val="24"/>
          <w:szCs w:val="24"/>
        </w:rPr>
      </w:pPr>
    </w:p>
    <w:p w:rsidR="00F6034A" w:rsidRPr="00F6034A" w:rsidRDefault="00F6034A" w:rsidP="00F6034A">
      <w:pPr>
        <w:jc w:val="both"/>
        <w:rPr>
          <w:b/>
          <w:sz w:val="24"/>
          <w:szCs w:val="24"/>
        </w:rPr>
      </w:pPr>
    </w:p>
    <w:p w:rsidR="00F6034A" w:rsidRPr="00F6034A" w:rsidRDefault="00F6034A" w:rsidP="00F6034A">
      <w:pPr>
        <w:pStyle w:val="2"/>
        <w:autoSpaceDE w:val="0"/>
        <w:autoSpaceDN w:val="0"/>
        <w:adjustRightInd w:val="0"/>
        <w:spacing w:before="0" w:after="0"/>
        <w:ind w:firstLine="426"/>
        <w:jc w:val="both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F6034A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1. Утвердить </w:t>
      </w:r>
      <w:r w:rsidRPr="00F6034A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Порядок и условия предоставления в аренду имущества, включенного в перечень муниципального имущества рабочего поселка Мокшан Мокшанского района Пензенской области, предназначенного для предоставления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</w:t>
      </w:r>
      <w:r w:rsidRPr="00F6034A">
        <w:rPr>
          <w:rFonts w:ascii="Times New Roman" w:hAnsi="Times New Roman" w:cs="Times New Roman"/>
          <w:b w:val="0"/>
          <w:i w:val="0"/>
          <w:sz w:val="24"/>
          <w:szCs w:val="24"/>
        </w:rPr>
        <w:t>согласно приложению к настоящему решению.</w:t>
      </w:r>
    </w:p>
    <w:p w:rsidR="00F6034A" w:rsidRPr="00F6034A" w:rsidRDefault="00F6034A" w:rsidP="00F6034A">
      <w:pPr>
        <w:shd w:val="clear" w:color="auto" w:fill="FFFFFF"/>
        <w:tabs>
          <w:tab w:val="left" w:pos="948"/>
        </w:tabs>
        <w:ind w:firstLine="426"/>
        <w:jc w:val="both"/>
        <w:rPr>
          <w:sz w:val="24"/>
          <w:szCs w:val="24"/>
        </w:rPr>
      </w:pPr>
      <w:r w:rsidRPr="00F6034A">
        <w:rPr>
          <w:sz w:val="24"/>
          <w:szCs w:val="24"/>
        </w:rPr>
        <w:t xml:space="preserve"> </w:t>
      </w:r>
      <w:r w:rsidRPr="00F6034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</w:t>
      </w:r>
      <w:r w:rsidRPr="00F6034A">
        <w:rPr>
          <w:b/>
          <w:sz w:val="24"/>
          <w:szCs w:val="24"/>
        </w:rPr>
        <w:t xml:space="preserve">. </w:t>
      </w:r>
      <w:r w:rsidRPr="00F6034A">
        <w:rPr>
          <w:sz w:val="24"/>
          <w:szCs w:val="24"/>
        </w:rPr>
        <w:t>Опубликовать настоящее решение в информационном бюллетене «Ведомости органов местного самоуправления рабочего поселка Мокшан Мокшанского района Пензенской области», разместить на официальном сайте администрации рабочего поселка Мокшан Мокшанского района Пензенской области в информационно-телекоммуникационной сети «Интернет».</w:t>
      </w:r>
    </w:p>
    <w:p w:rsidR="00F6034A" w:rsidRPr="00F6034A" w:rsidRDefault="00F6034A" w:rsidP="00F6034A">
      <w:pPr>
        <w:shd w:val="clear" w:color="auto" w:fill="FFFFFF"/>
        <w:tabs>
          <w:tab w:val="left" w:pos="948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</w:t>
      </w:r>
      <w:r w:rsidRPr="00F6034A">
        <w:rPr>
          <w:sz w:val="24"/>
          <w:szCs w:val="24"/>
        </w:rPr>
        <w:t>. Настоящее решение вступает в силу на следующий день после его официального опубликования.</w:t>
      </w:r>
    </w:p>
    <w:p w:rsidR="00F6034A" w:rsidRPr="00F6034A" w:rsidRDefault="00F6034A" w:rsidP="00F6034A">
      <w:pPr>
        <w:shd w:val="clear" w:color="auto" w:fill="FFFFFF"/>
        <w:tabs>
          <w:tab w:val="left" w:pos="948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F6034A">
        <w:rPr>
          <w:sz w:val="24"/>
          <w:szCs w:val="24"/>
        </w:rPr>
        <w:t xml:space="preserve">. </w:t>
      </w:r>
      <w:proofErr w:type="gramStart"/>
      <w:r w:rsidRPr="00F6034A">
        <w:rPr>
          <w:sz w:val="24"/>
          <w:szCs w:val="24"/>
        </w:rPr>
        <w:t>Контроль за</w:t>
      </w:r>
      <w:proofErr w:type="gramEnd"/>
      <w:r w:rsidRPr="00F6034A">
        <w:rPr>
          <w:sz w:val="24"/>
          <w:szCs w:val="24"/>
        </w:rPr>
        <w:t xml:space="preserve"> исполнением настоящего решения возложить на постоянную комиссию по бюджетной, финансовой и экономической политике Комитета местного самоуправления рабочего поселка Мокшан Мокшанского района Пензенской области.</w:t>
      </w:r>
    </w:p>
    <w:p w:rsidR="00F6034A" w:rsidRPr="00F6034A" w:rsidRDefault="00F6034A" w:rsidP="00F6034A">
      <w:pPr>
        <w:ind w:firstLine="567"/>
        <w:jc w:val="both"/>
        <w:rPr>
          <w:sz w:val="24"/>
          <w:szCs w:val="24"/>
        </w:rPr>
      </w:pPr>
    </w:p>
    <w:p w:rsidR="00F6034A" w:rsidRPr="00F6034A" w:rsidRDefault="00F6034A" w:rsidP="00F6034A">
      <w:pPr>
        <w:ind w:firstLine="540"/>
        <w:jc w:val="both"/>
        <w:rPr>
          <w:sz w:val="24"/>
          <w:szCs w:val="24"/>
        </w:rPr>
      </w:pPr>
    </w:p>
    <w:p w:rsidR="00F6034A" w:rsidRPr="00F6034A" w:rsidRDefault="00F6034A" w:rsidP="00F6034A">
      <w:pPr>
        <w:rPr>
          <w:sz w:val="24"/>
          <w:szCs w:val="24"/>
        </w:rPr>
      </w:pPr>
      <w:r w:rsidRPr="00F6034A">
        <w:rPr>
          <w:sz w:val="24"/>
          <w:szCs w:val="24"/>
        </w:rPr>
        <w:t>Глава рабочего поселка Мокшан</w:t>
      </w:r>
    </w:p>
    <w:p w:rsidR="00F6034A" w:rsidRPr="00F6034A" w:rsidRDefault="00F6034A" w:rsidP="00F6034A">
      <w:pPr>
        <w:rPr>
          <w:b/>
          <w:i/>
          <w:sz w:val="24"/>
          <w:szCs w:val="24"/>
        </w:rPr>
      </w:pPr>
      <w:r w:rsidRPr="00F6034A">
        <w:rPr>
          <w:sz w:val="24"/>
          <w:szCs w:val="24"/>
        </w:rPr>
        <w:t>Мокшанского района Пензенской области                                                              Г.Г. Родин</w:t>
      </w:r>
    </w:p>
    <w:p w:rsidR="00D03D5D" w:rsidRPr="00F6034A" w:rsidRDefault="00F6034A" w:rsidP="00D03D5D">
      <w:pPr>
        <w:jc w:val="both"/>
        <w:outlineLvl w:val="0"/>
        <w:rPr>
          <w:bCs/>
          <w:sz w:val="24"/>
          <w:szCs w:val="24"/>
        </w:rPr>
      </w:pPr>
      <w:r w:rsidRPr="00F6034A">
        <w:rPr>
          <w:bCs/>
          <w:sz w:val="24"/>
          <w:szCs w:val="24"/>
        </w:rPr>
        <w:t xml:space="preserve"> </w:t>
      </w:r>
    </w:p>
    <w:p w:rsidR="00D03D5D" w:rsidRPr="00F6034A" w:rsidRDefault="00D03D5D" w:rsidP="00D03D5D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03D5D" w:rsidRPr="00F6034A" w:rsidRDefault="00D03D5D" w:rsidP="00D03D5D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03D5D" w:rsidRDefault="00D03D5D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616CD2" w:rsidRDefault="00616CD2" w:rsidP="00D03D5D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D054E" w:rsidRDefault="00CD054E" w:rsidP="00D03D5D">
      <w:pPr>
        <w:widowControl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D03D5D" w:rsidRPr="00616CD2" w:rsidRDefault="00D03D5D" w:rsidP="00D03D5D">
      <w:pPr>
        <w:widowControl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616CD2">
        <w:rPr>
          <w:sz w:val="24"/>
          <w:szCs w:val="24"/>
        </w:rPr>
        <w:lastRenderedPageBreak/>
        <w:t>Приложение N 1</w:t>
      </w:r>
    </w:p>
    <w:p w:rsidR="00616CD2" w:rsidRPr="00616CD2" w:rsidRDefault="00616CD2" w:rsidP="00D03D5D">
      <w:pPr>
        <w:widowControl/>
        <w:autoSpaceDE w:val="0"/>
        <w:autoSpaceDN w:val="0"/>
        <w:adjustRightInd w:val="0"/>
        <w:jc w:val="right"/>
        <w:rPr>
          <w:sz w:val="24"/>
          <w:szCs w:val="24"/>
        </w:rPr>
      </w:pPr>
      <w:r w:rsidRPr="00616CD2">
        <w:rPr>
          <w:sz w:val="24"/>
          <w:szCs w:val="24"/>
        </w:rPr>
        <w:t>УТВЕРЖДЕНО</w:t>
      </w:r>
    </w:p>
    <w:p w:rsidR="00616CD2" w:rsidRDefault="00616CD2" w:rsidP="00616CD2">
      <w:pPr>
        <w:widowControl/>
        <w:autoSpaceDE w:val="0"/>
        <w:autoSpaceDN w:val="0"/>
        <w:adjustRightInd w:val="0"/>
        <w:jc w:val="right"/>
        <w:rPr>
          <w:sz w:val="24"/>
          <w:szCs w:val="24"/>
        </w:rPr>
      </w:pPr>
      <w:r w:rsidRPr="00616CD2">
        <w:rPr>
          <w:sz w:val="24"/>
          <w:szCs w:val="24"/>
        </w:rPr>
        <w:t>Р</w:t>
      </w:r>
      <w:r w:rsidR="00D03D5D" w:rsidRPr="00616CD2">
        <w:rPr>
          <w:sz w:val="24"/>
          <w:szCs w:val="24"/>
        </w:rPr>
        <w:t>ешени</w:t>
      </w:r>
      <w:r w:rsidRPr="00616CD2">
        <w:rPr>
          <w:sz w:val="24"/>
          <w:szCs w:val="24"/>
        </w:rPr>
        <w:t>ем</w:t>
      </w:r>
      <w:r>
        <w:rPr>
          <w:sz w:val="24"/>
          <w:szCs w:val="24"/>
        </w:rPr>
        <w:t xml:space="preserve"> </w:t>
      </w:r>
      <w:r w:rsidR="00D03D5D" w:rsidRPr="00616CD2">
        <w:rPr>
          <w:sz w:val="24"/>
          <w:szCs w:val="24"/>
        </w:rPr>
        <w:t>Комитета</w:t>
      </w:r>
    </w:p>
    <w:p w:rsidR="00D03D5D" w:rsidRPr="00616CD2" w:rsidRDefault="00D03D5D" w:rsidP="00616CD2">
      <w:pPr>
        <w:widowControl/>
        <w:autoSpaceDE w:val="0"/>
        <w:autoSpaceDN w:val="0"/>
        <w:adjustRightInd w:val="0"/>
        <w:jc w:val="right"/>
        <w:rPr>
          <w:sz w:val="24"/>
          <w:szCs w:val="24"/>
        </w:rPr>
      </w:pPr>
      <w:r w:rsidRPr="00616CD2">
        <w:rPr>
          <w:sz w:val="24"/>
          <w:szCs w:val="24"/>
        </w:rPr>
        <w:t xml:space="preserve"> местного самоуправления</w:t>
      </w:r>
    </w:p>
    <w:p w:rsidR="00F6034A" w:rsidRPr="00616CD2" w:rsidRDefault="00F6034A" w:rsidP="00D03D5D">
      <w:pPr>
        <w:widowControl/>
        <w:autoSpaceDE w:val="0"/>
        <w:autoSpaceDN w:val="0"/>
        <w:adjustRightInd w:val="0"/>
        <w:jc w:val="right"/>
        <w:rPr>
          <w:sz w:val="24"/>
          <w:szCs w:val="24"/>
        </w:rPr>
      </w:pPr>
      <w:r w:rsidRPr="00616CD2">
        <w:rPr>
          <w:sz w:val="24"/>
          <w:szCs w:val="24"/>
        </w:rPr>
        <w:t xml:space="preserve">рабочего поселка Мокшан </w:t>
      </w:r>
    </w:p>
    <w:p w:rsidR="00D03D5D" w:rsidRPr="00616CD2" w:rsidRDefault="00F6034A" w:rsidP="00D03D5D">
      <w:pPr>
        <w:widowControl/>
        <w:autoSpaceDE w:val="0"/>
        <w:autoSpaceDN w:val="0"/>
        <w:adjustRightInd w:val="0"/>
        <w:jc w:val="right"/>
        <w:rPr>
          <w:sz w:val="24"/>
          <w:szCs w:val="24"/>
        </w:rPr>
      </w:pPr>
      <w:r w:rsidRPr="00616CD2">
        <w:rPr>
          <w:sz w:val="24"/>
          <w:szCs w:val="24"/>
        </w:rPr>
        <w:t>Мокшанского</w:t>
      </w:r>
      <w:r w:rsidR="00D03D5D" w:rsidRPr="00616CD2">
        <w:rPr>
          <w:sz w:val="24"/>
          <w:szCs w:val="24"/>
        </w:rPr>
        <w:t xml:space="preserve"> района</w:t>
      </w:r>
    </w:p>
    <w:p w:rsidR="00D03D5D" w:rsidRPr="00616CD2" w:rsidRDefault="00D03D5D" w:rsidP="00D03D5D">
      <w:pPr>
        <w:widowControl/>
        <w:autoSpaceDE w:val="0"/>
        <w:autoSpaceDN w:val="0"/>
        <w:adjustRightInd w:val="0"/>
        <w:jc w:val="right"/>
        <w:rPr>
          <w:sz w:val="24"/>
          <w:szCs w:val="24"/>
        </w:rPr>
      </w:pPr>
      <w:r w:rsidRPr="00616CD2">
        <w:rPr>
          <w:sz w:val="24"/>
          <w:szCs w:val="24"/>
        </w:rPr>
        <w:t>Пензенской области</w:t>
      </w:r>
    </w:p>
    <w:p w:rsidR="00D03D5D" w:rsidRPr="00616CD2" w:rsidRDefault="00616CD2" w:rsidP="00D03D5D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616CD2">
        <w:rPr>
          <w:sz w:val="24"/>
          <w:szCs w:val="24"/>
        </w:rPr>
        <w:t>о</w:t>
      </w:r>
      <w:r w:rsidR="00D03D5D" w:rsidRPr="00616CD2">
        <w:rPr>
          <w:sz w:val="24"/>
          <w:szCs w:val="24"/>
        </w:rPr>
        <w:t xml:space="preserve">т  </w:t>
      </w:r>
      <w:r w:rsidR="00CD054E">
        <w:rPr>
          <w:sz w:val="24"/>
          <w:szCs w:val="24"/>
        </w:rPr>
        <w:t xml:space="preserve">27.09.2018 </w:t>
      </w:r>
      <w:r w:rsidR="00D03D5D" w:rsidRPr="00616CD2">
        <w:rPr>
          <w:sz w:val="24"/>
          <w:szCs w:val="24"/>
        </w:rPr>
        <w:t xml:space="preserve"> N </w:t>
      </w:r>
      <w:r w:rsidR="00CD054E">
        <w:rPr>
          <w:sz w:val="24"/>
          <w:szCs w:val="24"/>
        </w:rPr>
        <w:t>616-98/6</w:t>
      </w:r>
    </w:p>
    <w:p w:rsidR="00D03D5D" w:rsidRPr="00616CD2" w:rsidRDefault="00D03D5D" w:rsidP="00D03D5D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D03D5D" w:rsidRPr="00616CD2" w:rsidRDefault="00D03D5D" w:rsidP="00D03D5D">
      <w:pPr>
        <w:pStyle w:val="2"/>
        <w:autoSpaceDE w:val="0"/>
        <w:autoSpaceDN w:val="0"/>
        <w:adjustRightInd w:val="0"/>
        <w:spacing w:before="0" w:after="0"/>
        <w:jc w:val="center"/>
        <w:rPr>
          <w:rFonts w:ascii="Times New Roman" w:hAnsi="Times New Roman" w:cs="Times New Roman"/>
          <w:i w:val="0"/>
          <w:iCs w:val="0"/>
          <w:sz w:val="26"/>
          <w:szCs w:val="26"/>
        </w:rPr>
      </w:pPr>
      <w:r w:rsidRPr="00616CD2">
        <w:rPr>
          <w:rFonts w:ascii="Times New Roman" w:hAnsi="Times New Roman" w:cs="Times New Roman"/>
          <w:i w:val="0"/>
          <w:iCs w:val="0"/>
          <w:sz w:val="26"/>
          <w:szCs w:val="26"/>
        </w:rPr>
        <w:t xml:space="preserve">Порядок и условия предоставления в аренду имущества, включенного в перечень муниципального имущества </w:t>
      </w:r>
      <w:r w:rsidR="00F6034A" w:rsidRPr="00616CD2">
        <w:rPr>
          <w:rFonts w:ascii="Times New Roman" w:hAnsi="Times New Roman" w:cs="Times New Roman"/>
          <w:i w:val="0"/>
          <w:iCs w:val="0"/>
          <w:sz w:val="26"/>
          <w:szCs w:val="26"/>
        </w:rPr>
        <w:t>рабочего поселка Мокшан Мокшанского</w:t>
      </w:r>
      <w:r w:rsidRPr="00616CD2">
        <w:rPr>
          <w:rFonts w:ascii="Times New Roman" w:hAnsi="Times New Roman" w:cs="Times New Roman"/>
          <w:i w:val="0"/>
          <w:iCs w:val="0"/>
          <w:sz w:val="26"/>
          <w:szCs w:val="26"/>
        </w:rPr>
        <w:t xml:space="preserve"> района Пензенской области, предназначенного для предоставления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</w:t>
      </w:r>
    </w:p>
    <w:p w:rsidR="00D03D5D" w:rsidRDefault="00D03D5D" w:rsidP="00616CD2">
      <w:pPr>
        <w:rPr>
          <w:sz w:val="26"/>
          <w:szCs w:val="26"/>
        </w:rPr>
      </w:pPr>
    </w:p>
    <w:p w:rsidR="00CA1944" w:rsidRPr="00616CD2" w:rsidRDefault="00CA1944" w:rsidP="00616CD2">
      <w:pPr>
        <w:rPr>
          <w:sz w:val="26"/>
          <w:szCs w:val="26"/>
        </w:rPr>
      </w:pPr>
    </w:p>
    <w:p w:rsidR="00D03D5D" w:rsidRPr="00616CD2" w:rsidRDefault="00D03D5D" w:rsidP="00616CD2">
      <w:pPr>
        <w:widowControl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6CD2">
        <w:rPr>
          <w:sz w:val="26"/>
          <w:szCs w:val="26"/>
        </w:rPr>
        <w:t xml:space="preserve">1. Имущество, включенное в Перечень муниципального имущества </w:t>
      </w:r>
      <w:r w:rsidR="00F6034A" w:rsidRPr="00616CD2">
        <w:rPr>
          <w:sz w:val="26"/>
          <w:szCs w:val="26"/>
        </w:rPr>
        <w:t>рабочего поселка Мокшан Мокшанского</w:t>
      </w:r>
      <w:r w:rsidRPr="00616CD2">
        <w:rPr>
          <w:sz w:val="26"/>
          <w:szCs w:val="26"/>
        </w:rPr>
        <w:t xml:space="preserve"> района Пензенской области, предназначенного для предоставления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предоставляется:</w:t>
      </w:r>
    </w:p>
    <w:p w:rsidR="00D03D5D" w:rsidRPr="00616CD2" w:rsidRDefault="00D03D5D" w:rsidP="00616CD2">
      <w:pPr>
        <w:widowControl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6CD2">
        <w:rPr>
          <w:sz w:val="26"/>
          <w:szCs w:val="26"/>
        </w:rPr>
        <w:t>1) по результатам проведения торгов на право заключения договора аренды;</w:t>
      </w:r>
    </w:p>
    <w:p w:rsidR="00D03D5D" w:rsidRPr="00616CD2" w:rsidRDefault="00D03D5D" w:rsidP="00616CD2">
      <w:pPr>
        <w:widowControl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6CD2">
        <w:rPr>
          <w:sz w:val="26"/>
          <w:szCs w:val="26"/>
        </w:rPr>
        <w:t xml:space="preserve">2) без проведения торгов в случаях, предусмотренных </w:t>
      </w:r>
      <w:hyperlink r:id="rId9" w:history="1">
        <w:r w:rsidRPr="00616CD2">
          <w:rPr>
            <w:rStyle w:val="a3"/>
            <w:color w:val="auto"/>
            <w:sz w:val="26"/>
            <w:szCs w:val="26"/>
            <w:u w:val="none"/>
          </w:rPr>
          <w:t>статьей 17.1</w:t>
        </w:r>
      </w:hyperlink>
      <w:r w:rsidRPr="00616CD2">
        <w:rPr>
          <w:sz w:val="26"/>
          <w:szCs w:val="26"/>
        </w:rPr>
        <w:t xml:space="preserve"> Федерального закона </w:t>
      </w:r>
      <w:r w:rsidR="00A25C47" w:rsidRPr="00616CD2">
        <w:rPr>
          <w:sz w:val="26"/>
          <w:szCs w:val="26"/>
        </w:rPr>
        <w:t>от 26.07.</w:t>
      </w:r>
      <w:r w:rsidRPr="00616CD2">
        <w:rPr>
          <w:sz w:val="26"/>
          <w:szCs w:val="26"/>
        </w:rPr>
        <w:t>2006 N 135-ФЗ "О защите конкуренции";</w:t>
      </w:r>
    </w:p>
    <w:p w:rsidR="00D03D5D" w:rsidRPr="00616CD2" w:rsidRDefault="00D03D5D" w:rsidP="00616CD2">
      <w:pPr>
        <w:widowControl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6CD2">
        <w:rPr>
          <w:sz w:val="26"/>
          <w:szCs w:val="26"/>
        </w:rPr>
        <w:t xml:space="preserve">3) без проведения торгов в случае предоставления муниципальных преференций в соответствии с Федеральным </w:t>
      </w:r>
      <w:hyperlink r:id="rId10" w:history="1">
        <w:r w:rsidRPr="00616CD2">
          <w:rPr>
            <w:rStyle w:val="a3"/>
            <w:color w:val="auto"/>
            <w:sz w:val="26"/>
            <w:szCs w:val="26"/>
            <w:u w:val="none"/>
          </w:rPr>
          <w:t>законом</w:t>
        </w:r>
      </w:hyperlink>
      <w:r w:rsidR="00F6034A" w:rsidRPr="00616CD2">
        <w:rPr>
          <w:sz w:val="26"/>
          <w:szCs w:val="26"/>
        </w:rPr>
        <w:t xml:space="preserve"> от 26.07.</w:t>
      </w:r>
      <w:r w:rsidRPr="00616CD2">
        <w:rPr>
          <w:sz w:val="26"/>
          <w:szCs w:val="26"/>
        </w:rPr>
        <w:t>2006 N 135-ФЗ "О защите конкуренции".</w:t>
      </w:r>
    </w:p>
    <w:p w:rsidR="00D03D5D" w:rsidRPr="00616CD2" w:rsidRDefault="00D03D5D" w:rsidP="00616CD2">
      <w:pPr>
        <w:widowControl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6CD2">
        <w:rPr>
          <w:sz w:val="26"/>
          <w:szCs w:val="26"/>
        </w:rPr>
        <w:t>Предоставление в аренду части помещения, включенного в Перечень, не допускается.</w:t>
      </w:r>
    </w:p>
    <w:p w:rsidR="00D03D5D" w:rsidRPr="00616CD2" w:rsidRDefault="00D03D5D" w:rsidP="00616CD2">
      <w:pPr>
        <w:widowControl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6CD2">
        <w:rPr>
          <w:sz w:val="26"/>
          <w:szCs w:val="26"/>
        </w:rPr>
        <w:t xml:space="preserve">Заключение договора аренды имущества, включенного в Перечень, осуществляется в порядке, предусмотренном Гражданским </w:t>
      </w:r>
      <w:hyperlink r:id="rId11" w:history="1">
        <w:r w:rsidRPr="00616CD2">
          <w:rPr>
            <w:rStyle w:val="a3"/>
            <w:color w:val="auto"/>
            <w:sz w:val="26"/>
            <w:szCs w:val="26"/>
            <w:u w:val="none"/>
          </w:rPr>
          <w:t>кодексом</w:t>
        </w:r>
      </w:hyperlink>
      <w:r w:rsidRPr="00616CD2">
        <w:rPr>
          <w:sz w:val="26"/>
          <w:szCs w:val="26"/>
        </w:rPr>
        <w:t xml:space="preserve"> Российской Федерации и иными федеральными законами</w:t>
      </w:r>
    </w:p>
    <w:p w:rsidR="00D03D5D" w:rsidRPr="00616CD2" w:rsidRDefault="00D03D5D" w:rsidP="00CA1944">
      <w:pPr>
        <w:widowControl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6CD2">
        <w:rPr>
          <w:sz w:val="26"/>
          <w:szCs w:val="26"/>
        </w:rPr>
        <w:t>2. Участниками торгов могут являться только субъекты малого или среднего предпринимательства и организации, образующие инфраструктуру поддержки субъектов малого и среднего предпринимательства.</w:t>
      </w:r>
    </w:p>
    <w:p w:rsidR="00D03D5D" w:rsidRPr="00616CD2" w:rsidRDefault="00D03D5D" w:rsidP="00CA1944">
      <w:pPr>
        <w:widowControl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6CD2">
        <w:rPr>
          <w:sz w:val="26"/>
          <w:szCs w:val="26"/>
        </w:rPr>
        <w:t>3. Имущество, включенное в Перечень, предоставляется во владение и (или) в пользование субъектам малого или среднего предпринимательства и организациям, образующим инфраструктуру поддержки малого и среднего предпринимательства, на срок не менее пяти лет.</w:t>
      </w:r>
    </w:p>
    <w:p w:rsidR="00D03D5D" w:rsidRPr="00616CD2" w:rsidRDefault="00D03D5D" w:rsidP="00CA1944">
      <w:pPr>
        <w:widowControl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6CD2">
        <w:rPr>
          <w:sz w:val="26"/>
          <w:szCs w:val="26"/>
        </w:rPr>
        <w:t xml:space="preserve">4. Заявление о предоставлении в аренду муниципального имущества, включенного в Перечень, направляется в администрацию </w:t>
      </w:r>
      <w:r w:rsidR="00F6034A" w:rsidRPr="00616CD2">
        <w:rPr>
          <w:sz w:val="26"/>
          <w:szCs w:val="26"/>
        </w:rPr>
        <w:t>рабочего поселка Мокшан Мокшанского</w:t>
      </w:r>
      <w:r w:rsidRPr="00616CD2">
        <w:rPr>
          <w:sz w:val="26"/>
          <w:szCs w:val="26"/>
        </w:rPr>
        <w:t xml:space="preserve"> района Пензенской области (далее - Администрация) с указанием предполагаемого срока аренды и может быть принято к рассмотрению при соблюдении следующих условий:</w:t>
      </w:r>
    </w:p>
    <w:p w:rsidR="00D03D5D" w:rsidRPr="00616CD2" w:rsidRDefault="00D03D5D" w:rsidP="00616CD2">
      <w:pPr>
        <w:widowControl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6CD2">
        <w:rPr>
          <w:sz w:val="26"/>
          <w:szCs w:val="26"/>
        </w:rPr>
        <w:t>- юридическое либо физическое лицо (далее - заявитель), подавшее заявление, в соответствии с действующим законодательством относится к субъектам малого и среднего предпринимательства либо к инфраструктуре поддержки субъектов малого и среднего предпринимательства;</w:t>
      </w:r>
    </w:p>
    <w:p w:rsidR="00D03D5D" w:rsidRPr="00616CD2" w:rsidRDefault="00D03D5D" w:rsidP="00616CD2">
      <w:pPr>
        <w:widowControl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6CD2">
        <w:rPr>
          <w:sz w:val="26"/>
          <w:szCs w:val="26"/>
        </w:rPr>
        <w:lastRenderedPageBreak/>
        <w:t>- муниципальное имущество, указанное в заявлении, включено в Перечень;</w:t>
      </w:r>
    </w:p>
    <w:p w:rsidR="00D03D5D" w:rsidRPr="00616CD2" w:rsidRDefault="00D03D5D" w:rsidP="00616CD2">
      <w:pPr>
        <w:widowControl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6CD2">
        <w:rPr>
          <w:sz w:val="26"/>
          <w:szCs w:val="26"/>
        </w:rPr>
        <w:t>- муниципальное имущество свободно от прав третьих лиц.</w:t>
      </w:r>
    </w:p>
    <w:p w:rsidR="00D03D5D" w:rsidRPr="00616CD2" w:rsidRDefault="00D03D5D" w:rsidP="00616CD2">
      <w:pPr>
        <w:widowControl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6CD2">
        <w:rPr>
          <w:sz w:val="26"/>
          <w:szCs w:val="26"/>
        </w:rPr>
        <w:t xml:space="preserve">5. Глава администрации </w:t>
      </w:r>
      <w:r w:rsidR="00F6034A" w:rsidRPr="00616CD2">
        <w:rPr>
          <w:sz w:val="26"/>
          <w:szCs w:val="26"/>
        </w:rPr>
        <w:t>рабочего поселка Мокшан Мокшанского</w:t>
      </w:r>
      <w:r w:rsidRPr="00616CD2">
        <w:rPr>
          <w:sz w:val="26"/>
          <w:szCs w:val="26"/>
        </w:rPr>
        <w:t xml:space="preserve"> района Пензенской области в 15-дневный срок рассматривает представленные документы и принимает одно из следующих решений:</w:t>
      </w:r>
    </w:p>
    <w:p w:rsidR="00D03D5D" w:rsidRPr="00616CD2" w:rsidRDefault="00D03D5D" w:rsidP="00616CD2">
      <w:pPr>
        <w:widowControl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6CD2">
        <w:rPr>
          <w:sz w:val="26"/>
          <w:szCs w:val="26"/>
        </w:rPr>
        <w:t xml:space="preserve">1) о возможности предоставления испрашиваемого имущества в аренду без проведения торгов в случаях, предусмотренных </w:t>
      </w:r>
      <w:hyperlink r:id="rId12" w:history="1">
        <w:r w:rsidRPr="00616CD2">
          <w:rPr>
            <w:rStyle w:val="a3"/>
            <w:color w:val="auto"/>
            <w:sz w:val="26"/>
            <w:szCs w:val="26"/>
            <w:u w:val="none"/>
          </w:rPr>
          <w:t>статьей 17.1</w:t>
        </w:r>
      </w:hyperlink>
      <w:r w:rsidRPr="00616CD2">
        <w:rPr>
          <w:sz w:val="26"/>
          <w:szCs w:val="26"/>
        </w:rPr>
        <w:t xml:space="preserve"> Федерального закона от 26</w:t>
      </w:r>
      <w:r w:rsidR="00D96789" w:rsidRPr="00616CD2">
        <w:rPr>
          <w:sz w:val="26"/>
          <w:szCs w:val="26"/>
        </w:rPr>
        <w:t>.07.</w:t>
      </w:r>
      <w:r w:rsidRPr="00616CD2">
        <w:rPr>
          <w:sz w:val="26"/>
          <w:szCs w:val="26"/>
        </w:rPr>
        <w:t xml:space="preserve">2006 </w:t>
      </w:r>
      <w:r w:rsidR="00D96789" w:rsidRPr="00616CD2">
        <w:rPr>
          <w:sz w:val="26"/>
          <w:szCs w:val="26"/>
        </w:rPr>
        <w:t xml:space="preserve"> </w:t>
      </w:r>
      <w:r w:rsidRPr="00616CD2">
        <w:rPr>
          <w:sz w:val="26"/>
          <w:szCs w:val="26"/>
        </w:rPr>
        <w:t>N 135-ФЗ "О защите конкуренции";</w:t>
      </w:r>
    </w:p>
    <w:p w:rsidR="00D03D5D" w:rsidRPr="00616CD2" w:rsidRDefault="00D03D5D" w:rsidP="00616CD2">
      <w:pPr>
        <w:widowControl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6CD2">
        <w:rPr>
          <w:sz w:val="26"/>
          <w:szCs w:val="26"/>
        </w:rPr>
        <w:t xml:space="preserve">2) о возможности предоставления испрашиваемого имущества в аренду без проведения торгов и направлении документов на согласование в антимонопольный орган в случаях, предусмотренных </w:t>
      </w:r>
      <w:hyperlink r:id="rId13" w:history="1">
        <w:r w:rsidRPr="00616CD2">
          <w:rPr>
            <w:rStyle w:val="a3"/>
            <w:color w:val="auto"/>
            <w:sz w:val="26"/>
            <w:szCs w:val="26"/>
            <w:u w:val="none"/>
          </w:rPr>
          <w:t>главой 5</w:t>
        </w:r>
      </w:hyperlink>
      <w:r w:rsidRPr="00616CD2">
        <w:rPr>
          <w:sz w:val="26"/>
          <w:szCs w:val="26"/>
        </w:rPr>
        <w:t xml:space="preserve"> Федерального закона от 26</w:t>
      </w:r>
      <w:r w:rsidR="00D96789" w:rsidRPr="00616CD2">
        <w:rPr>
          <w:sz w:val="26"/>
          <w:szCs w:val="26"/>
        </w:rPr>
        <w:t>.07.</w:t>
      </w:r>
      <w:r w:rsidRPr="00616CD2">
        <w:rPr>
          <w:sz w:val="26"/>
          <w:szCs w:val="26"/>
        </w:rPr>
        <w:t>2006</w:t>
      </w:r>
      <w:r w:rsidR="00D96789" w:rsidRPr="00616CD2">
        <w:rPr>
          <w:sz w:val="26"/>
          <w:szCs w:val="26"/>
        </w:rPr>
        <w:t xml:space="preserve"> </w:t>
      </w:r>
      <w:r w:rsidRPr="00616CD2">
        <w:rPr>
          <w:sz w:val="26"/>
          <w:szCs w:val="26"/>
        </w:rPr>
        <w:t xml:space="preserve"> N 135-ФЗ "О защите конкуренции";</w:t>
      </w:r>
    </w:p>
    <w:p w:rsidR="00D03D5D" w:rsidRPr="00616CD2" w:rsidRDefault="00D03D5D" w:rsidP="00616CD2">
      <w:pPr>
        <w:widowControl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6CD2">
        <w:rPr>
          <w:sz w:val="26"/>
          <w:szCs w:val="26"/>
        </w:rPr>
        <w:t>3) о возможности предоставления испрашиваемого имущества исключительно по результатам проведения торгов на право заключения договора аренды;</w:t>
      </w:r>
    </w:p>
    <w:p w:rsidR="00D03D5D" w:rsidRPr="00616CD2" w:rsidRDefault="00D03D5D" w:rsidP="00616CD2">
      <w:pPr>
        <w:widowControl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6CD2">
        <w:rPr>
          <w:sz w:val="26"/>
          <w:szCs w:val="26"/>
        </w:rPr>
        <w:t>4) об отказе в предоставлении испрашиваемого имущества с указанием причин отказа.</w:t>
      </w:r>
    </w:p>
    <w:p w:rsidR="00D03D5D" w:rsidRPr="00616CD2" w:rsidRDefault="00D03D5D" w:rsidP="00616CD2">
      <w:pPr>
        <w:widowControl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6CD2">
        <w:rPr>
          <w:sz w:val="26"/>
          <w:szCs w:val="26"/>
        </w:rPr>
        <w:t xml:space="preserve">6. Основаниями для отказа в проведении необходимых процедур по предоставлению имущества, внесенного в Перечень, являются основания в соответствии с Федеральным </w:t>
      </w:r>
      <w:hyperlink r:id="rId14" w:history="1">
        <w:r w:rsidRPr="00616CD2">
          <w:rPr>
            <w:rStyle w:val="a3"/>
            <w:color w:val="auto"/>
            <w:sz w:val="26"/>
            <w:szCs w:val="26"/>
            <w:u w:val="none"/>
          </w:rPr>
          <w:t>законом</w:t>
        </w:r>
      </w:hyperlink>
      <w:r w:rsidRPr="00616CD2">
        <w:rPr>
          <w:sz w:val="26"/>
          <w:szCs w:val="26"/>
        </w:rPr>
        <w:t xml:space="preserve"> от 24</w:t>
      </w:r>
      <w:r w:rsidR="00D96789" w:rsidRPr="00616CD2">
        <w:rPr>
          <w:sz w:val="26"/>
          <w:szCs w:val="26"/>
        </w:rPr>
        <w:t>.07.2007</w:t>
      </w:r>
      <w:r w:rsidRPr="00616CD2">
        <w:rPr>
          <w:sz w:val="26"/>
          <w:szCs w:val="26"/>
        </w:rPr>
        <w:t xml:space="preserve"> N 209-ФЗ "О развитии малого и среднего предпринимательства в Российской Федерации".</w:t>
      </w:r>
    </w:p>
    <w:p w:rsidR="00D03D5D" w:rsidRPr="00616CD2" w:rsidRDefault="00D03D5D" w:rsidP="00CA1944">
      <w:pPr>
        <w:widowControl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6CD2">
        <w:rPr>
          <w:sz w:val="26"/>
          <w:szCs w:val="26"/>
        </w:rPr>
        <w:t>7. Размер арендной платы устанавливается на основании результатов независимой оценки.</w:t>
      </w:r>
    </w:p>
    <w:p w:rsidR="00D03D5D" w:rsidRPr="00616CD2" w:rsidRDefault="00D03D5D" w:rsidP="00CA1944">
      <w:pPr>
        <w:widowControl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0" w:name="_GoBack"/>
      <w:bookmarkEnd w:id="0"/>
      <w:r w:rsidRPr="00616CD2">
        <w:rPr>
          <w:sz w:val="26"/>
          <w:szCs w:val="26"/>
        </w:rPr>
        <w:t xml:space="preserve">8. </w:t>
      </w:r>
      <w:proofErr w:type="gramStart"/>
      <w:r w:rsidRPr="00616CD2">
        <w:rPr>
          <w:sz w:val="26"/>
          <w:szCs w:val="26"/>
        </w:rPr>
        <w:t xml:space="preserve">Продажа, передача предоставленного в соответствии с настоящим Порядком имущества, включенного в Перечень, в субаренду, переуступка прав пользования им, передача прав пользования им в залог и внесение прав пользования таким имуществом в уставный капитал других субъектов хозяйственной деятельности не допускаются, за исключением возмездного отчуждения такого имущества в собственность субъектов малого и среднего предпринимательства в соответствии с </w:t>
      </w:r>
      <w:hyperlink r:id="rId15" w:history="1">
        <w:r w:rsidRPr="00616CD2">
          <w:rPr>
            <w:rStyle w:val="a3"/>
            <w:color w:val="auto"/>
            <w:sz w:val="26"/>
            <w:szCs w:val="26"/>
            <w:u w:val="none"/>
          </w:rPr>
          <w:t>частью 2.1 статьи 9</w:t>
        </w:r>
      </w:hyperlink>
      <w:r w:rsidRPr="00616CD2">
        <w:rPr>
          <w:sz w:val="26"/>
          <w:szCs w:val="26"/>
        </w:rPr>
        <w:t xml:space="preserve"> Федер</w:t>
      </w:r>
      <w:r w:rsidR="00D96789" w:rsidRPr="00616CD2">
        <w:rPr>
          <w:sz w:val="26"/>
          <w:szCs w:val="26"/>
        </w:rPr>
        <w:t>ального</w:t>
      </w:r>
      <w:proofErr w:type="gramEnd"/>
      <w:r w:rsidR="00D96789" w:rsidRPr="00616CD2">
        <w:rPr>
          <w:sz w:val="26"/>
          <w:szCs w:val="26"/>
        </w:rPr>
        <w:t xml:space="preserve"> закона от 22.07.2008 </w:t>
      </w:r>
      <w:r w:rsidRPr="00616CD2">
        <w:rPr>
          <w:sz w:val="26"/>
          <w:szCs w:val="26"/>
        </w:rPr>
        <w:t>N 159-ФЗ "Об особенностях отчуждения недвижимого имущества, находящегося в государственной собственности Российской Федерации или муниципальной собственности и арендуемого субъектами малого и среднего предпринимательства, и о внесении</w:t>
      </w:r>
      <w:r w:rsidRPr="00616CD2">
        <w:rPr>
          <w:sz w:val="24"/>
          <w:szCs w:val="24"/>
        </w:rPr>
        <w:t xml:space="preserve"> </w:t>
      </w:r>
      <w:r w:rsidRPr="00616CD2">
        <w:rPr>
          <w:sz w:val="26"/>
          <w:szCs w:val="26"/>
        </w:rPr>
        <w:t>изменений в отдельные законодательные акты Российской Федерации".</w:t>
      </w:r>
    </w:p>
    <w:p w:rsidR="00332173" w:rsidRPr="00616CD2" w:rsidRDefault="00332173">
      <w:pPr>
        <w:rPr>
          <w:sz w:val="24"/>
          <w:szCs w:val="24"/>
        </w:rPr>
      </w:pPr>
    </w:p>
    <w:sectPr w:rsidR="00332173" w:rsidRPr="00616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878"/>
    <w:rsid w:val="000562E4"/>
    <w:rsid w:val="00332173"/>
    <w:rsid w:val="00616CD2"/>
    <w:rsid w:val="00A25C47"/>
    <w:rsid w:val="00C36878"/>
    <w:rsid w:val="00CA1944"/>
    <w:rsid w:val="00CD054E"/>
    <w:rsid w:val="00D03D5D"/>
    <w:rsid w:val="00D96789"/>
    <w:rsid w:val="00F60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D5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03D5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03D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3D5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D03D5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">
    <w:name w:val="Основной текст (5)_"/>
    <w:link w:val="50"/>
    <w:locked/>
    <w:rsid w:val="00D03D5D"/>
    <w:rPr>
      <w:i/>
      <w:iCs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03D5D"/>
    <w:pPr>
      <w:shd w:val="clear" w:color="auto" w:fill="FFFFFF"/>
      <w:spacing w:before="5280" w:line="221" w:lineRule="exact"/>
    </w:pPr>
    <w:rPr>
      <w:rFonts w:asciiTheme="minorHAnsi" w:eastAsiaTheme="minorHAnsi" w:hAnsiTheme="minorHAnsi" w:cstheme="minorBidi"/>
      <w:i/>
      <w:iCs/>
      <w:sz w:val="17"/>
      <w:szCs w:val="17"/>
      <w:lang w:eastAsia="en-US"/>
    </w:rPr>
  </w:style>
  <w:style w:type="character" w:styleId="a3">
    <w:name w:val="Hyperlink"/>
    <w:basedOn w:val="a0"/>
    <w:uiPriority w:val="99"/>
    <w:semiHidden/>
    <w:unhideWhenUsed/>
    <w:rsid w:val="00D03D5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03D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3D5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F603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D5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03D5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03D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3D5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D03D5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">
    <w:name w:val="Основной текст (5)_"/>
    <w:link w:val="50"/>
    <w:locked/>
    <w:rsid w:val="00D03D5D"/>
    <w:rPr>
      <w:i/>
      <w:iCs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03D5D"/>
    <w:pPr>
      <w:shd w:val="clear" w:color="auto" w:fill="FFFFFF"/>
      <w:spacing w:before="5280" w:line="221" w:lineRule="exact"/>
    </w:pPr>
    <w:rPr>
      <w:rFonts w:asciiTheme="minorHAnsi" w:eastAsiaTheme="minorHAnsi" w:hAnsiTheme="minorHAnsi" w:cstheme="minorBidi"/>
      <w:i/>
      <w:iCs/>
      <w:sz w:val="17"/>
      <w:szCs w:val="17"/>
      <w:lang w:eastAsia="en-US"/>
    </w:rPr>
  </w:style>
  <w:style w:type="character" w:styleId="a3">
    <w:name w:val="Hyperlink"/>
    <w:basedOn w:val="a0"/>
    <w:uiPriority w:val="99"/>
    <w:semiHidden/>
    <w:unhideWhenUsed/>
    <w:rsid w:val="00D03D5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03D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3D5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F603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9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56931A267C4C6EFFB03786744669CEF38016560C11A9CEE32BBCC8E8B3B154141DAF9747F0067ANBCAN" TargetMode="External"/><Relationship Id="rId13" Type="http://schemas.openxmlformats.org/officeDocument/2006/relationships/hyperlink" Target="consultantplus://offline/ref=86BFBBBD1F6F15F850EDB86130727F813A028E4609D212A96B57EADFEF0AF3624B6BAE68O0C3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356931A267C4C6EFFB03786744669CEF3891C520C15A9CEE32BBCC8E8NBC3N" TargetMode="External"/><Relationship Id="rId12" Type="http://schemas.openxmlformats.org/officeDocument/2006/relationships/hyperlink" Target="consultantplus://offline/ref=86BFBBBD1F6F15F850EDB86130727F813A028E4609D212A96B57EADFEF0AF3624B6BAE6F012171DEODCAN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356931A267C4C6EFFB03786744669CEF3801C5A0917A9CEE32BBCC8E8NBC3N" TargetMode="External"/><Relationship Id="rId11" Type="http://schemas.openxmlformats.org/officeDocument/2006/relationships/hyperlink" Target="consultantplus://offline/ref=86BFBBBD1F6F15F850EDB86130727F813A02804408DA12A96B57EADFEFO0CAN" TargetMode="External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=86BFBBBD1F6F15F850EDB86130727F813A0A814208D012A96B57EADFEF0AF3624B6BAE6F012175D7ODCBN" TargetMode="External"/><Relationship Id="rId10" Type="http://schemas.openxmlformats.org/officeDocument/2006/relationships/hyperlink" Target="consultantplus://offline/ref=86BFBBBD1F6F15F850EDB86130727F813A028E4609D212A96B57EADFEFO0CA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6BFBBBD1F6F15F850EDB86130727F813A028E4609D212A96B57EADFEF0AF3624B6BAE6F012171DEODCAN" TargetMode="External"/><Relationship Id="rId14" Type="http://schemas.openxmlformats.org/officeDocument/2006/relationships/hyperlink" Target="consultantplus://offline/ref=86BFBBBD1F6F15F850EDB86130727F813A038B4608D412A96B57EADFEFO0C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1264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2018-09-18T06:49:00Z</dcterms:created>
  <dcterms:modified xsi:type="dcterms:W3CDTF">2018-09-25T07:19:00Z</dcterms:modified>
</cp:coreProperties>
</file>